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573" w:rsidRDefault="00344573" w:rsidP="00344573">
      <w:pPr>
        <w:pStyle w:val="NormalWeb"/>
        <w:spacing w:line="311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Olá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Yonathan</w:t>
      </w:r>
      <w:proofErr w:type="spellEnd"/>
      <w:r>
        <w:rPr>
          <w:rFonts w:ascii="Arial" w:hAnsi="Arial" w:cs="Arial"/>
          <w:color w:val="333333"/>
          <w:sz w:val="21"/>
          <w:szCs w:val="21"/>
        </w:rPr>
        <w:t>, aqui temos os elementos referenciando as funções que existem, e forma de usá-las, mais em baixo as funções.</w:t>
      </w:r>
    </w:p>
    <w:p w:rsidR="00344573" w:rsidRDefault="00344573" w:rsidP="00344573">
      <w:pPr>
        <w:pStyle w:val="NormalWeb"/>
        <w:spacing w:line="311" w:lineRule="atLeast"/>
        <w:rPr>
          <w:rFonts w:ascii="Arial" w:hAnsi="Arial" w:cs="Arial"/>
          <w:color w:val="333333"/>
          <w:sz w:val="21"/>
          <w:szCs w:val="21"/>
        </w:rPr>
      </w:pPr>
    </w:p>
    <w:p w:rsidR="00344573" w:rsidRDefault="00344573" w:rsidP="00344573">
      <w:pPr>
        <w:pStyle w:val="NormalWeb"/>
        <w:spacing w:line="311" w:lineRule="atLeast"/>
        <w:rPr>
          <w:rFonts w:ascii="Arial" w:hAnsi="Arial" w:cs="Arial"/>
          <w:color w:val="333333"/>
          <w:sz w:val="21"/>
          <w:szCs w:val="21"/>
        </w:rPr>
      </w:pPr>
    </w:p>
    <w:p w:rsidR="00344573" w:rsidRDefault="006A69EC" w:rsidP="00344573">
      <w:pPr>
        <w:pStyle w:val="NormalWeb"/>
        <w:spacing w:line="311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Buscar referências no arquivo </w:t>
      </w:r>
      <w:hyperlink r:id="rId6" w:history="1">
        <w:r>
          <w:rPr>
            <w:rStyle w:val="Hyperlink"/>
          </w:rPr>
          <w:t>http://seer.ucg.br/index.php/fragmentos/article/viewFile/1367/913</w:t>
        </w:r>
      </w:hyperlink>
    </w:p>
    <w:p w:rsidR="006A69EC" w:rsidRDefault="006A69EC" w:rsidP="00344573">
      <w:pPr>
        <w:pStyle w:val="NormalWeb"/>
        <w:spacing w:line="311" w:lineRule="atLeast"/>
        <w:rPr>
          <w:rFonts w:ascii="Arial" w:hAnsi="Arial" w:cs="Arial"/>
          <w:sz w:val="21"/>
          <w:szCs w:val="21"/>
        </w:rPr>
      </w:pPr>
    </w:p>
    <w:p w:rsidR="00344573" w:rsidRPr="00344573" w:rsidRDefault="00344573" w:rsidP="00344573">
      <w:pPr>
        <w:pStyle w:val="NormalWeb"/>
        <w:spacing w:line="311" w:lineRule="atLeast"/>
        <w:rPr>
          <w:rFonts w:ascii="Arial" w:hAnsi="Arial" w:cs="Arial"/>
          <w:sz w:val="21"/>
          <w:szCs w:val="21"/>
        </w:rPr>
      </w:pPr>
      <w:r w:rsidRPr="00344573">
        <w:rPr>
          <w:rFonts w:ascii="Arial" w:hAnsi="Arial" w:cs="Arial"/>
          <w:sz w:val="21"/>
          <w:szCs w:val="21"/>
        </w:rPr>
        <w:t>No ato de comunicação, percebemos a existência de alguns elementos, são eles:</w:t>
      </w:r>
      <w:proofErr w:type="gramStart"/>
      <w:r w:rsidRPr="00344573">
        <w:rPr>
          <w:rFonts w:ascii="Arial" w:hAnsi="Arial" w:cs="Arial"/>
          <w:sz w:val="21"/>
          <w:szCs w:val="21"/>
        </w:rPr>
        <w:br/>
      </w:r>
      <w:r w:rsidRPr="00344573">
        <w:rPr>
          <w:rFonts w:ascii="Arial" w:hAnsi="Arial" w:cs="Arial"/>
          <w:sz w:val="21"/>
          <w:szCs w:val="21"/>
        </w:rPr>
        <w:br/>
        <w:t>a)</w:t>
      </w:r>
      <w:proofErr w:type="gramEnd"/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Style w:val="Forte"/>
          <w:rFonts w:ascii="Arial" w:hAnsi="Arial" w:cs="Arial"/>
          <w:sz w:val="21"/>
          <w:szCs w:val="21"/>
        </w:rPr>
        <w:t>emissor: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Fonts w:ascii="Arial" w:hAnsi="Arial" w:cs="Arial"/>
          <w:sz w:val="21"/>
          <w:szCs w:val="21"/>
        </w:rPr>
        <w:t>é aquele que envia a mensagem (pode ser uma única pessoa ou um grupo de pessoas).</w:t>
      </w:r>
    </w:p>
    <w:p w:rsidR="00344573" w:rsidRPr="00344573" w:rsidRDefault="00344573" w:rsidP="00344573">
      <w:pPr>
        <w:pStyle w:val="NormalWeb"/>
        <w:spacing w:line="311" w:lineRule="atLeast"/>
        <w:rPr>
          <w:rFonts w:ascii="Arial" w:hAnsi="Arial" w:cs="Arial"/>
          <w:sz w:val="21"/>
          <w:szCs w:val="21"/>
        </w:rPr>
      </w:pPr>
      <w:r w:rsidRPr="00344573">
        <w:rPr>
          <w:rFonts w:ascii="Arial" w:hAnsi="Arial" w:cs="Arial"/>
          <w:sz w:val="21"/>
          <w:szCs w:val="21"/>
        </w:rPr>
        <w:t>b</w:t>
      </w:r>
      <w:r w:rsidRPr="00344573">
        <w:rPr>
          <w:rStyle w:val="Forte"/>
          <w:rFonts w:ascii="Arial" w:hAnsi="Arial" w:cs="Arial"/>
          <w:sz w:val="21"/>
          <w:szCs w:val="21"/>
        </w:rPr>
        <w:t>) mensagem</w:t>
      </w:r>
      <w:r w:rsidRPr="00344573">
        <w:rPr>
          <w:rFonts w:ascii="Arial" w:hAnsi="Arial" w:cs="Arial"/>
          <w:sz w:val="21"/>
          <w:szCs w:val="21"/>
        </w:rPr>
        <w:t xml:space="preserve">: é o </w:t>
      </w:r>
      <w:proofErr w:type="spellStart"/>
      <w:r w:rsidRPr="00344573">
        <w:rPr>
          <w:rFonts w:ascii="Arial" w:hAnsi="Arial" w:cs="Arial"/>
          <w:sz w:val="21"/>
          <w:szCs w:val="21"/>
        </w:rPr>
        <w:t>contéudo</w:t>
      </w:r>
      <w:proofErr w:type="spellEnd"/>
      <w:r w:rsidRPr="00344573">
        <w:rPr>
          <w:rFonts w:ascii="Arial" w:hAnsi="Arial" w:cs="Arial"/>
          <w:sz w:val="21"/>
          <w:szCs w:val="21"/>
        </w:rPr>
        <w:t xml:space="preserve"> (assunto) das informações que ora são transmitidas. </w:t>
      </w:r>
      <w:r w:rsidRPr="00344573">
        <w:rPr>
          <w:rFonts w:ascii="Arial" w:hAnsi="Arial" w:cs="Arial"/>
          <w:sz w:val="21"/>
          <w:szCs w:val="21"/>
        </w:rPr>
        <w:br/>
      </w:r>
      <w:r w:rsidRPr="00344573">
        <w:rPr>
          <w:rFonts w:ascii="Arial" w:hAnsi="Arial" w:cs="Arial"/>
          <w:sz w:val="21"/>
          <w:szCs w:val="21"/>
        </w:rPr>
        <w:br/>
        <w:t>c)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Style w:val="Forte"/>
          <w:rFonts w:ascii="Arial" w:hAnsi="Arial" w:cs="Arial"/>
          <w:sz w:val="21"/>
          <w:szCs w:val="21"/>
        </w:rPr>
        <w:t>receptor: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Fonts w:ascii="Arial" w:hAnsi="Arial" w:cs="Arial"/>
          <w:sz w:val="21"/>
          <w:szCs w:val="21"/>
        </w:rPr>
        <w:t xml:space="preserve">é </w:t>
      </w:r>
      <w:proofErr w:type="gramStart"/>
      <w:r w:rsidRPr="00344573">
        <w:rPr>
          <w:rFonts w:ascii="Arial" w:hAnsi="Arial" w:cs="Arial"/>
          <w:sz w:val="21"/>
          <w:szCs w:val="21"/>
        </w:rPr>
        <w:t>aquele a quem a mensagem é endereçada (um indivíduo ou um grupo), também conhecido como destinatário</w:t>
      </w:r>
      <w:proofErr w:type="gramEnd"/>
      <w:r w:rsidRPr="00344573">
        <w:rPr>
          <w:rFonts w:ascii="Arial" w:hAnsi="Arial" w:cs="Arial"/>
          <w:sz w:val="21"/>
          <w:szCs w:val="21"/>
        </w:rPr>
        <w:t>.</w:t>
      </w:r>
    </w:p>
    <w:p w:rsidR="00344573" w:rsidRPr="00344573" w:rsidRDefault="00344573" w:rsidP="00344573">
      <w:pPr>
        <w:pStyle w:val="NormalWeb"/>
        <w:spacing w:line="311" w:lineRule="atLeast"/>
        <w:rPr>
          <w:rFonts w:ascii="Arial" w:hAnsi="Arial" w:cs="Arial"/>
          <w:sz w:val="21"/>
          <w:szCs w:val="21"/>
        </w:rPr>
      </w:pPr>
      <w:proofErr w:type="gramStart"/>
      <w:r w:rsidRPr="00344573">
        <w:rPr>
          <w:rFonts w:ascii="Arial" w:hAnsi="Arial" w:cs="Arial"/>
          <w:sz w:val="21"/>
          <w:szCs w:val="21"/>
        </w:rPr>
        <w:t>d)</w:t>
      </w:r>
      <w:proofErr w:type="gramEnd"/>
      <w:r w:rsidRPr="00344573">
        <w:rPr>
          <w:rFonts w:ascii="Arial" w:hAnsi="Arial" w:cs="Arial"/>
          <w:sz w:val="21"/>
          <w:szCs w:val="21"/>
        </w:rPr>
        <w:t> </w:t>
      </w:r>
      <w:r w:rsidRPr="00344573">
        <w:rPr>
          <w:rStyle w:val="Forte"/>
          <w:rFonts w:ascii="Arial" w:hAnsi="Arial" w:cs="Arial"/>
          <w:sz w:val="21"/>
          <w:szCs w:val="21"/>
        </w:rPr>
        <w:t>canal de comunicação: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Fonts w:ascii="Arial" w:hAnsi="Arial" w:cs="Arial"/>
          <w:sz w:val="21"/>
          <w:szCs w:val="21"/>
        </w:rPr>
        <w:t>é o meio pelo qual a mensagem é transmitida.</w:t>
      </w:r>
      <w:r w:rsidRPr="00344573">
        <w:rPr>
          <w:rFonts w:ascii="Arial" w:hAnsi="Arial" w:cs="Arial"/>
          <w:sz w:val="21"/>
          <w:szCs w:val="21"/>
        </w:rPr>
        <w:br/>
      </w:r>
      <w:r w:rsidRPr="00344573">
        <w:rPr>
          <w:rFonts w:ascii="Arial" w:hAnsi="Arial" w:cs="Arial"/>
          <w:sz w:val="21"/>
          <w:szCs w:val="21"/>
        </w:rPr>
        <w:br/>
        <w:t>e) </w:t>
      </w:r>
      <w:r w:rsidRPr="00344573">
        <w:rPr>
          <w:rStyle w:val="Forte"/>
          <w:rFonts w:ascii="Arial" w:hAnsi="Arial" w:cs="Arial"/>
          <w:sz w:val="21"/>
          <w:szCs w:val="21"/>
        </w:rPr>
        <w:t>código: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Fonts w:ascii="Arial" w:hAnsi="Arial" w:cs="Arial"/>
          <w:sz w:val="21"/>
          <w:szCs w:val="21"/>
        </w:rPr>
        <w:t>é o conjunto de signos e de regras de combinação desses signos utilizado para elaborar a mensagem: o emissor codifica aquilo que o receptor irá decodificar.</w:t>
      </w:r>
    </w:p>
    <w:p w:rsidR="006A69EC" w:rsidRDefault="00344573" w:rsidP="00344573">
      <w:pPr>
        <w:pStyle w:val="NormalWeb"/>
        <w:spacing w:line="311" w:lineRule="atLeast"/>
        <w:rPr>
          <w:rFonts w:ascii="Arial" w:hAnsi="Arial" w:cs="Arial"/>
          <w:sz w:val="21"/>
          <w:szCs w:val="21"/>
        </w:rPr>
      </w:pPr>
      <w:proofErr w:type="gramStart"/>
      <w:r w:rsidRPr="00344573">
        <w:rPr>
          <w:rFonts w:ascii="Arial" w:hAnsi="Arial" w:cs="Arial"/>
          <w:sz w:val="21"/>
          <w:szCs w:val="21"/>
        </w:rPr>
        <w:t>f)</w:t>
      </w:r>
      <w:proofErr w:type="gramEnd"/>
      <w:r w:rsidRPr="00344573">
        <w:rPr>
          <w:rFonts w:ascii="Arial" w:hAnsi="Arial" w:cs="Arial"/>
          <w:sz w:val="21"/>
          <w:szCs w:val="21"/>
        </w:rPr>
        <w:t> </w:t>
      </w:r>
      <w:r w:rsidRPr="00344573">
        <w:rPr>
          <w:rStyle w:val="Forte"/>
          <w:rFonts w:ascii="Arial" w:hAnsi="Arial" w:cs="Arial"/>
          <w:sz w:val="21"/>
          <w:szCs w:val="21"/>
        </w:rPr>
        <w:t>contexto: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Fonts w:ascii="Arial" w:hAnsi="Arial" w:cs="Arial"/>
          <w:sz w:val="21"/>
          <w:szCs w:val="21"/>
        </w:rPr>
        <w:t>é o objeto ou a situação a que a mensagem se refere.</w:t>
      </w:r>
      <w:r w:rsidRPr="00344573">
        <w:rPr>
          <w:rFonts w:ascii="Arial" w:hAnsi="Arial" w:cs="Arial"/>
          <w:sz w:val="21"/>
          <w:szCs w:val="21"/>
        </w:rPr>
        <w:br/>
      </w:r>
      <w:r w:rsidRPr="00344573">
        <w:rPr>
          <w:rFonts w:ascii="Arial" w:hAnsi="Arial" w:cs="Arial"/>
          <w:sz w:val="21"/>
          <w:szCs w:val="21"/>
        </w:rPr>
        <w:br/>
        <w:t>Partindo desses seis elementos, Roman Jakobson, linguista russo, elaborou estudos acerca das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hyperlink r:id="rId7" w:tgtFrame="_blank" w:history="1">
        <w:r w:rsidRPr="00344573">
          <w:rPr>
            <w:rStyle w:val="Forte"/>
            <w:rFonts w:ascii="Arial" w:hAnsi="Arial" w:cs="Arial"/>
            <w:b w:val="0"/>
            <w:sz w:val="21"/>
            <w:szCs w:val="21"/>
          </w:rPr>
          <w:t>funções da linguagem</w:t>
        </w:r>
      </w:hyperlink>
      <w:r w:rsidRPr="00344573">
        <w:rPr>
          <w:rFonts w:ascii="Arial" w:hAnsi="Arial" w:cs="Arial"/>
          <w:sz w:val="21"/>
          <w:szCs w:val="21"/>
        </w:rPr>
        <w:t>, os quais são muito úteis para a análise e produção de textos. As seis funções são:</w:t>
      </w:r>
      <w:r w:rsidRPr="00344573">
        <w:rPr>
          <w:rFonts w:ascii="Arial" w:hAnsi="Arial" w:cs="Arial"/>
          <w:sz w:val="21"/>
          <w:szCs w:val="21"/>
        </w:rPr>
        <w:br/>
      </w:r>
      <w:r w:rsidRPr="00344573">
        <w:rPr>
          <w:rFonts w:ascii="Arial" w:hAnsi="Arial" w:cs="Arial"/>
          <w:sz w:val="21"/>
          <w:szCs w:val="21"/>
        </w:rPr>
        <w:br/>
        <w:t>1.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Style w:val="Forte"/>
          <w:rFonts w:ascii="Arial" w:hAnsi="Arial" w:cs="Arial"/>
          <w:sz w:val="21"/>
          <w:szCs w:val="21"/>
        </w:rPr>
        <w:t>Função referencial: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Fonts w:ascii="Arial" w:hAnsi="Arial" w:cs="Arial"/>
          <w:sz w:val="21"/>
          <w:szCs w:val="21"/>
        </w:rPr>
        <w:t>referente é o objeto ou situação de que a mensagem trata. A função referencial privilegia justamente o referente da mensagem, buscando transmitir informações objetivas sobre ele. Essa função predomina nos textos de caráter científico e é privilegiado nos textos jornalísticos.</w:t>
      </w:r>
      <w:r w:rsidRPr="00344573">
        <w:rPr>
          <w:rFonts w:ascii="Arial" w:hAnsi="Arial" w:cs="Arial"/>
          <w:sz w:val="21"/>
          <w:szCs w:val="21"/>
        </w:rPr>
        <w:br/>
      </w:r>
      <w:r w:rsidRPr="00344573">
        <w:rPr>
          <w:rFonts w:ascii="Arial" w:hAnsi="Arial" w:cs="Arial"/>
          <w:sz w:val="21"/>
          <w:szCs w:val="21"/>
        </w:rPr>
        <w:br/>
        <w:t>2.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Style w:val="Forte"/>
          <w:rFonts w:ascii="Arial" w:hAnsi="Arial" w:cs="Arial"/>
          <w:sz w:val="21"/>
          <w:szCs w:val="21"/>
        </w:rPr>
        <w:t>Função emotiva: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Fonts w:ascii="Arial" w:hAnsi="Arial" w:cs="Arial"/>
          <w:sz w:val="21"/>
          <w:szCs w:val="21"/>
        </w:rPr>
        <w:t>através dessa função, o emissor imprime no texto as marcas de sua atitude pessoal: emoções, avaliações, opiniões. O leitor sente no texto a presença do emissor.</w:t>
      </w:r>
      <w:r w:rsidRPr="00344573">
        <w:rPr>
          <w:rFonts w:ascii="Arial" w:hAnsi="Arial" w:cs="Arial"/>
          <w:sz w:val="21"/>
          <w:szCs w:val="21"/>
        </w:rPr>
        <w:br/>
      </w:r>
      <w:r w:rsidRPr="00344573">
        <w:rPr>
          <w:rFonts w:ascii="Arial" w:hAnsi="Arial" w:cs="Arial"/>
          <w:sz w:val="21"/>
          <w:szCs w:val="21"/>
        </w:rPr>
        <w:br/>
        <w:t>3.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Style w:val="Forte"/>
          <w:rFonts w:ascii="Arial" w:hAnsi="Arial" w:cs="Arial"/>
          <w:sz w:val="21"/>
          <w:szCs w:val="21"/>
        </w:rPr>
        <w:t>Função conativa: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Fonts w:ascii="Arial" w:hAnsi="Arial" w:cs="Arial"/>
          <w:sz w:val="21"/>
          <w:szCs w:val="21"/>
        </w:rPr>
        <w:t xml:space="preserve">essa função procura organizar o texto de forma que se imponha sobre o receptor da mensagem, persuadindo-o, seduzindo-o. Nas mensagens em que predomina essa função, busca-se envolver o leitor com o conteúdo transmitido, levando-o </w:t>
      </w:r>
      <w:r w:rsidRPr="00344573">
        <w:rPr>
          <w:rFonts w:ascii="Arial" w:hAnsi="Arial" w:cs="Arial"/>
          <w:sz w:val="21"/>
          <w:szCs w:val="21"/>
        </w:rPr>
        <w:lastRenderedPageBreak/>
        <w:t>a adotar este ou aquele comportamento.</w:t>
      </w:r>
      <w:r w:rsidRPr="00344573">
        <w:rPr>
          <w:rFonts w:ascii="Arial" w:hAnsi="Arial" w:cs="Arial"/>
          <w:sz w:val="21"/>
          <w:szCs w:val="21"/>
        </w:rPr>
        <w:br/>
      </w:r>
      <w:r w:rsidRPr="00344573">
        <w:rPr>
          <w:rFonts w:ascii="Arial" w:hAnsi="Arial" w:cs="Arial"/>
          <w:sz w:val="21"/>
          <w:szCs w:val="21"/>
        </w:rPr>
        <w:br/>
      </w:r>
      <w:proofErr w:type="gramStart"/>
      <w:r w:rsidRPr="00344573">
        <w:rPr>
          <w:rFonts w:ascii="Arial" w:hAnsi="Arial" w:cs="Arial"/>
          <w:sz w:val="21"/>
          <w:szCs w:val="21"/>
        </w:rPr>
        <w:t>4.</w:t>
      </w:r>
      <w:proofErr w:type="gramEnd"/>
      <w:r w:rsidRPr="00344573">
        <w:rPr>
          <w:rStyle w:val="Forte"/>
          <w:rFonts w:ascii="Arial" w:hAnsi="Arial" w:cs="Arial"/>
          <w:sz w:val="21"/>
          <w:szCs w:val="21"/>
        </w:rPr>
        <w:t>Função fática: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Fonts w:ascii="Arial" w:hAnsi="Arial" w:cs="Arial"/>
          <w:sz w:val="21"/>
          <w:szCs w:val="21"/>
        </w:rPr>
        <w:t xml:space="preserve">a palavra fático significa “ruído, rumor”. Foi utilizada inicialmente para designar certas formas usadas para chamar a atenção (ruídos como psiu, </w:t>
      </w:r>
      <w:proofErr w:type="spellStart"/>
      <w:r w:rsidRPr="00344573">
        <w:rPr>
          <w:rFonts w:ascii="Arial" w:hAnsi="Arial" w:cs="Arial"/>
          <w:sz w:val="21"/>
          <w:szCs w:val="21"/>
        </w:rPr>
        <w:t>ahn</w:t>
      </w:r>
      <w:proofErr w:type="spellEnd"/>
      <w:r w:rsidRPr="00344573">
        <w:rPr>
          <w:rFonts w:ascii="Arial" w:hAnsi="Arial" w:cs="Arial"/>
          <w:sz w:val="21"/>
          <w:szCs w:val="21"/>
        </w:rPr>
        <w:t>, ei). Essa função ocorre quando a mensagem se orienta sobre o canal de comunicação ou contato, buscando verificar e fortalecer sua eficiência.</w:t>
      </w:r>
      <w:r w:rsidRPr="00344573">
        <w:rPr>
          <w:rFonts w:ascii="Arial" w:hAnsi="Arial" w:cs="Arial"/>
          <w:sz w:val="21"/>
          <w:szCs w:val="21"/>
        </w:rPr>
        <w:br/>
      </w:r>
      <w:r w:rsidRPr="00344573">
        <w:rPr>
          <w:rFonts w:ascii="Arial" w:hAnsi="Arial" w:cs="Arial"/>
          <w:sz w:val="21"/>
          <w:szCs w:val="21"/>
        </w:rPr>
        <w:br/>
        <w:t>5.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Style w:val="Forte"/>
          <w:rFonts w:ascii="Arial" w:hAnsi="Arial" w:cs="Arial"/>
          <w:sz w:val="21"/>
          <w:szCs w:val="21"/>
        </w:rPr>
        <w:t>Função metalinguística: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Fonts w:ascii="Arial" w:hAnsi="Arial" w:cs="Arial"/>
          <w:sz w:val="21"/>
          <w:szCs w:val="21"/>
        </w:rPr>
        <w:t>quando a linguagem se volta sobre si mesma, transformando-se em seu próprio referente, ocorre a função metalinguística.</w:t>
      </w:r>
    </w:p>
    <w:p w:rsidR="006A69EC" w:rsidRDefault="006A69EC" w:rsidP="006A69EC">
      <w:pPr>
        <w:pStyle w:val="Ttulo1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Função metalinguística nas diversas áreas</w:t>
      </w:r>
    </w:p>
    <w:p w:rsidR="006A69EC" w:rsidRDefault="006A69EC" w:rsidP="006A69EC">
      <w:pPr>
        <w:pStyle w:val="NormalWeb"/>
        <w:rPr>
          <w:rFonts w:ascii="Arial" w:hAnsi="Arial" w:cs="Arial"/>
          <w:color w:val="444444"/>
          <w:sz w:val="20"/>
          <w:szCs w:val="20"/>
        </w:rPr>
      </w:pPr>
      <w:r>
        <w:rPr>
          <w:rFonts w:ascii="Arial" w:hAnsi="Arial" w:cs="Arial"/>
          <w:color w:val="444444"/>
          <w:sz w:val="20"/>
          <w:szCs w:val="20"/>
        </w:rPr>
        <w:t>A função metalinguística usa o código para definir elementos do próprio código, a rigor, a linguagem dos dicionários, dos livros acadêmicos. Mas não é apenas nessa área que ela é usada.</w:t>
      </w:r>
    </w:p>
    <w:p w:rsidR="006A69EC" w:rsidRDefault="006A69EC" w:rsidP="006A69EC">
      <w:pPr>
        <w:pStyle w:val="NormalWeb"/>
        <w:rPr>
          <w:rFonts w:ascii="Arial" w:hAnsi="Arial" w:cs="Arial"/>
          <w:color w:val="444444"/>
          <w:sz w:val="20"/>
          <w:szCs w:val="20"/>
        </w:rPr>
      </w:pPr>
      <w:r>
        <w:rPr>
          <w:rFonts w:ascii="Arial" w:hAnsi="Arial" w:cs="Arial"/>
          <w:color w:val="444444"/>
          <w:sz w:val="20"/>
          <w:szCs w:val="20"/>
        </w:rPr>
        <w:t>No teatro:</w:t>
      </w:r>
      <w:r>
        <w:rPr>
          <w:rFonts w:ascii="Arial" w:hAnsi="Arial" w:cs="Arial"/>
          <w:color w:val="444444"/>
          <w:sz w:val="20"/>
          <w:szCs w:val="20"/>
        </w:rPr>
        <w:br/>
        <w:t>Na fala dos personagens. Quando alguém pede explicação sobre algo que ouviu e não entendeu. - "Você pode me dizer o que você quer dizer com isso?" - "Não compreendo o que está me dizendo</w:t>
      </w:r>
      <w:proofErr w:type="gramStart"/>
      <w:r>
        <w:rPr>
          <w:rFonts w:ascii="Arial" w:hAnsi="Arial" w:cs="Arial"/>
          <w:color w:val="444444"/>
          <w:sz w:val="20"/>
          <w:szCs w:val="20"/>
        </w:rPr>
        <w:t>"</w:t>
      </w:r>
      <w:proofErr w:type="gramEnd"/>
      <w:r>
        <w:rPr>
          <w:rFonts w:ascii="Arial" w:hAnsi="Arial" w:cs="Arial"/>
          <w:color w:val="444444"/>
          <w:sz w:val="20"/>
          <w:szCs w:val="20"/>
        </w:rPr>
        <w:br/>
        <w:t>Ou quando o personagem, olha para a plateia e deixa de ser o personagem para explicar como ele tem que agir como personagem.</w:t>
      </w:r>
    </w:p>
    <w:p w:rsidR="006A69EC" w:rsidRDefault="006A69EC" w:rsidP="006A69EC">
      <w:pPr>
        <w:pStyle w:val="NormalWeb"/>
        <w:rPr>
          <w:rFonts w:ascii="Arial" w:hAnsi="Arial" w:cs="Arial"/>
          <w:color w:val="444444"/>
          <w:sz w:val="20"/>
          <w:szCs w:val="20"/>
        </w:rPr>
      </w:pPr>
      <w:r>
        <w:rPr>
          <w:rFonts w:ascii="Arial" w:hAnsi="Arial" w:cs="Arial"/>
          <w:color w:val="444444"/>
          <w:sz w:val="20"/>
          <w:szCs w:val="20"/>
        </w:rPr>
        <w:t>Nas propagandas:</w:t>
      </w:r>
      <w:r>
        <w:rPr>
          <w:rFonts w:ascii="Arial" w:hAnsi="Arial" w:cs="Arial"/>
          <w:color w:val="444444"/>
          <w:sz w:val="20"/>
          <w:szCs w:val="20"/>
        </w:rPr>
        <w:br/>
        <w:t xml:space="preserve">Quando a propaganda conversa com o </w:t>
      </w:r>
      <w:proofErr w:type="gramStart"/>
      <w:r>
        <w:rPr>
          <w:rFonts w:ascii="Arial" w:hAnsi="Arial" w:cs="Arial"/>
          <w:color w:val="444444"/>
          <w:sz w:val="20"/>
          <w:szCs w:val="20"/>
        </w:rPr>
        <w:t>leitor(</w:t>
      </w:r>
      <w:proofErr w:type="gramEnd"/>
      <w:r>
        <w:rPr>
          <w:rFonts w:ascii="Arial" w:hAnsi="Arial" w:cs="Arial"/>
          <w:color w:val="444444"/>
          <w:sz w:val="20"/>
          <w:szCs w:val="20"/>
        </w:rPr>
        <w:t>a) - "</w:t>
      </w:r>
      <w:proofErr w:type="spellStart"/>
      <w:r>
        <w:rPr>
          <w:rFonts w:ascii="Arial" w:hAnsi="Arial" w:cs="Arial"/>
          <w:color w:val="444444"/>
          <w:sz w:val="20"/>
          <w:szCs w:val="20"/>
        </w:rPr>
        <w:t>PinkPaula</w:t>
      </w:r>
      <w:proofErr w:type="spellEnd"/>
      <w:r>
        <w:rPr>
          <w:rFonts w:ascii="Arial" w:hAnsi="Arial" w:cs="Arial"/>
          <w:color w:val="444444"/>
          <w:sz w:val="20"/>
          <w:szCs w:val="20"/>
        </w:rPr>
        <w:t xml:space="preserve"> e' um tema rosa para o Firefox. Ele altera o visual do navegador com cor rosa, o projeto fica em www.pinktheme.com."</w:t>
      </w:r>
      <w:r>
        <w:rPr>
          <w:rStyle w:val="apple-converted-space"/>
          <w:rFonts w:ascii="Arial" w:hAnsi="Arial" w:cs="Arial"/>
          <w:color w:val="444444"/>
          <w:sz w:val="20"/>
          <w:szCs w:val="20"/>
        </w:rPr>
        <w:t> </w:t>
      </w:r>
      <w:r>
        <w:rPr>
          <w:rFonts w:ascii="Arial" w:hAnsi="Arial" w:cs="Arial"/>
          <w:color w:val="444444"/>
          <w:sz w:val="20"/>
          <w:szCs w:val="20"/>
        </w:rPr>
        <w:br/>
        <w:t>Propaganda de um produto (a figura e logo abaixo explicações de cada peça, sua utilidade, grau de importância e funcionalidade) tudo o que envolve para explicar o produto - as sugestões utilizadas pelas imagens e a indução elaboradas pelas palavras.</w:t>
      </w:r>
    </w:p>
    <w:p w:rsidR="006A69EC" w:rsidRDefault="006A69EC" w:rsidP="006A69EC">
      <w:pPr>
        <w:pStyle w:val="NormalWeb"/>
        <w:rPr>
          <w:rFonts w:ascii="Arial" w:hAnsi="Arial" w:cs="Arial"/>
          <w:color w:val="444444"/>
          <w:sz w:val="20"/>
          <w:szCs w:val="20"/>
        </w:rPr>
      </w:pPr>
      <w:r>
        <w:rPr>
          <w:rFonts w:ascii="Arial" w:hAnsi="Arial" w:cs="Arial"/>
          <w:color w:val="444444"/>
          <w:sz w:val="20"/>
          <w:szCs w:val="20"/>
        </w:rPr>
        <w:t>Nos quadrinhos:</w:t>
      </w:r>
      <w:r>
        <w:rPr>
          <w:rFonts w:ascii="Arial" w:hAnsi="Arial" w:cs="Arial"/>
          <w:color w:val="444444"/>
          <w:sz w:val="20"/>
          <w:szCs w:val="20"/>
        </w:rPr>
        <w:br/>
        <w:t xml:space="preserve">É representada pela organizada da grafia dos desenhos e representação das falas que se deseja passar ao leitor, as sequências desejadas. Os quadrinhos são apresentados da esquerda para a direita até o fim da linha, depois </w:t>
      </w:r>
      <w:proofErr w:type="gramStart"/>
      <w:r>
        <w:rPr>
          <w:rFonts w:ascii="Arial" w:hAnsi="Arial" w:cs="Arial"/>
          <w:color w:val="444444"/>
          <w:sz w:val="20"/>
          <w:szCs w:val="20"/>
        </w:rPr>
        <w:t>repetem-se</w:t>
      </w:r>
      <w:proofErr w:type="gramEnd"/>
      <w:r>
        <w:rPr>
          <w:rFonts w:ascii="Arial" w:hAnsi="Arial" w:cs="Arial"/>
          <w:color w:val="444444"/>
          <w:sz w:val="20"/>
          <w:szCs w:val="20"/>
        </w:rPr>
        <w:t xml:space="preserve"> logo abaixo, como se fossem uma nova linha escrita. Na sequência apresentada </w:t>
      </w:r>
      <w:proofErr w:type="gramStart"/>
      <w:r>
        <w:rPr>
          <w:rFonts w:ascii="Arial" w:hAnsi="Arial" w:cs="Arial"/>
          <w:color w:val="444444"/>
          <w:sz w:val="20"/>
          <w:szCs w:val="20"/>
        </w:rPr>
        <w:t>a</w:t>
      </w:r>
      <w:proofErr w:type="gramEnd"/>
      <w:r>
        <w:rPr>
          <w:rFonts w:ascii="Arial" w:hAnsi="Arial" w:cs="Arial"/>
          <w:color w:val="444444"/>
          <w:sz w:val="20"/>
          <w:szCs w:val="20"/>
        </w:rPr>
        <w:t xml:space="preserve"> leitura visual vai traduzindo o que realmente é desejado. Quais os recursos que são usados para representação dos sons produzidos pelas ações descritas: quebra de um vidro, queda de um objeto, um soco, um pontapé, um beijo, etc. Tudo num contexto para que os enunciados fiquem explícitos.</w:t>
      </w:r>
    </w:p>
    <w:p w:rsidR="006A69EC" w:rsidRDefault="006A69EC" w:rsidP="006A69EC">
      <w:pPr>
        <w:pStyle w:val="NormalWeb"/>
        <w:rPr>
          <w:rFonts w:ascii="Arial" w:hAnsi="Arial" w:cs="Arial"/>
          <w:color w:val="444444"/>
          <w:sz w:val="20"/>
          <w:szCs w:val="20"/>
        </w:rPr>
      </w:pPr>
      <w:r>
        <w:rPr>
          <w:rFonts w:ascii="Arial" w:hAnsi="Arial" w:cs="Arial"/>
          <w:color w:val="444444"/>
          <w:sz w:val="20"/>
          <w:szCs w:val="20"/>
        </w:rPr>
        <w:t>Nas artes plásticas:</w:t>
      </w:r>
      <w:r>
        <w:rPr>
          <w:rFonts w:ascii="Arial" w:hAnsi="Arial" w:cs="Arial"/>
          <w:color w:val="444444"/>
          <w:sz w:val="20"/>
          <w:szCs w:val="20"/>
        </w:rPr>
        <w:br/>
        <w:t xml:space="preserve">Quando um pintor, por exemplo, no quadro de </w:t>
      </w:r>
      <w:proofErr w:type="spellStart"/>
      <w:r>
        <w:rPr>
          <w:rFonts w:ascii="Arial" w:hAnsi="Arial" w:cs="Arial"/>
          <w:color w:val="444444"/>
          <w:sz w:val="20"/>
          <w:szCs w:val="20"/>
        </w:rPr>
        <w:t>Velázquez</w:t>
      </w:r>
      <w:proofErr w:type="spellEnd"/>
      <w:r>
        <w:rPr>
          <w:rFonts w:ascii="Arial" w:hAnsi="Arial" w:cs="Arial"/>
          <w:color w:val="444444"/>
          <w:sz w:val="20"/>
          <w:szCs w:val="20"/>
        </w:rPr>
        <w:t>, “As meninas” - o pintor é retratado pintando o quadro.</w:t>
      </w:r>
    </w:p>
    <w:p w:rsidR="00344573" w:rsidRPr="00344573" w:rsidRDefault="00344573" w:rsidP="00344573">
      <w:pPr>
        <w:pStyle w:val="NormalWeb"/>
        <w:spacing w:line="311" w:lineRule="atLeast"/>
        <w:rPr>
          <w:rFonts w:ascii="Arial" w:hAnsi="Arial" w:cs="Arial"/>
          <w:sz w:val="21"/>
          <w:szCs w:val="21"/>
        </w:rPr>
      </w:pPr>
      <w:r w:rsidRPr="00344573">
        <w:rPr>
          <w:rFonts w:ascii="Arial" w:hAnsi="Arial" w:cs="Arial"/>
          <w:sz w:val="21"/>
          <w:szCs w:val="21"/>
        </w:rPr>
        <w:br/>
      </w:r>
      <w:r w:rsidRPr="00344573">
        <w:rPr>
          <w:rFonts w:ascii="Arial" w:hAnsi="Arial" w:cs="Arial"/>
          <w:sz w:val="21"/>
          <w:szCs w:val="21"/>
        </w:rPr>
        <w:br/>
        <w:t>6.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Style w:val="Forte"/>
          <w:rFonts w:ascii="Arial" w:hAnsi="Arial" w:cs="Arial"/>
          <w:sz w:val="21"/>
          <w:szCs w:val="21"/>
        </w:rPr>
        <w:t>Função poética:</w:t>
      </w:r>
      <w:r w:rsidRPr="00344573">
        <w:rPr>
          <w:rStyle w:val="apple-converted-space"/>
          <w:rFonts w:ascii="Arial" w:hAnsi="Arial" w:cs="Arial"/>
          <w:sz w:val="21"/>
          <w:szCs w:val="21"/>
        </w:rPr>
        <w:t> </w:t>
      </w:r>
      <w:r w:rsidRPr="00344573">
        <w:rPr>
          <w:rFonts w:ascii="Arial" w:hAnsi="Arial" w:cs="Arial"/>
          <w:sz w:val="21"/>
          <w:szCs w:val="21"/>
        </w:rPr>
        <w:t xml:space="preserve">quando a mensagem é elaborada de forma inovadora e imprevista, utilizando combinações sonoras ou rítmicas, </w:t>
      </w:r>
      <w:proofErr w:type="gramStart"/>
      <w:r w:rsidRPr="00344573">
        <w:rPr>
          <w:rFonts w:ascii="Arial" w:hAnsi="Arial" w:cs="Arial"/>
          <w:sz w:val="21"/>
          <w:szCs w:val="21"/>
        </w:rPr>
        <w:t>jogos de imagem ou de ideias, temos</w:t>
      </w:r>
      <w:proofErr w:type="gramEnd"/>
      <w:r w:rsidRPr="00344573">
        <w:rPr>
          <w:rFonts w:ascii="Arial" w:hAnsi="Arial" w:cs="Arial"/>
          <w:sz w:val="21"/>
          <w:szCs w:val="21"/>
        </w:rPr>
        <w:t xml:space="preserve"> a manifestação da função poética da linguagem. Essa função é capaz de despertar no leitor prazer estético e surpresa. É explorado na poesia e em textos publicitários.</w:t>
      </w:r>
      <w:r w:rsidRPr="00344573">
        <w:rPr>
          <w:rFonts w:ascii="Arial" w:hAnsi="Arial" w:cs="Arial"/>
          <w:sz w:val="21"/>
          <w:szCs w:val="21"/>
        </w:rPr>
        <w:br/>
      </w:r>
      <w:r w:rsidRPr="00344573">
        <w:rPr>
          <w:rFonts w:ascii="Arial" w:hAnsi="Arial" w:cs="Arial"/>
          <w:sz w:val="21"/>
          <w:szCs w:val="21"/>
        </w:rPr>
        <w:br/>
        <w:t xml:space="preserve">Essas funções não são exploradas isoladamente; de modo geral, ocorre a superposição </w:t>
      </w:r>
      <w:r w:rsidRPr="00344573">
        <w:rPr>
          <w:rFonts w:ascii="Arial" w:hAnsi="Arial" w:cs="Arial"/>
          <w:sz w:val="21"/>
          <w:szCs w:val="21"/>
        </w:rPr>
        <w:lastRenderedPageBreak/>
        <w:t xml:space="preserve">de várias delas. Há, no entanto, </w:t>
      </w:r>
      <w:proofErr w:type="gramStart"/>
      <w:r w:rsidRPr="00344573">
        <w:rPr>
          <w:rFonts w:ascii="Arial" w:hAnsi="Arial" w:cs="Arial"/>
          <w:sz w:val="21"/>
          <w:szCs w:val="21"/>
        </w:rPr>
        <w:t>aquela que se sobressai, assim podemos identificar</w:t>
      </w:r>
      <w:proofErr w:type="gramEnd"/>
      <w:r w:rsidRPr="00344573">
        <w:rPr>
          <w:rFonts w:ascii="Arial" w:hAnsi="Arial" w:cs="Arial"/>
          <w:sz w:val="21"/>
          <w:szCs w:val="21"/>
        </w:rPr>
        <w:t xml:space="preserve"> a finalidade principal do texto.</w:t>
      </w:r>
    </w:p>
    <w:p w:rsidR="0056322A" w:rsidRDefault="0056322A"/>
    <w:p w:rsidR="00344573" w:rsidRDefault="00344573"/>
    <w:p w:rsidR="00344573" w:rsidRDefault="00344573" w:rsidP="00344573">
      <w:pPr>
        <w:jc w:val="both"/>
      </w:pPr>
      <w:r>
        <w:t>Textos exemplificando:</w:t>
      </w:r>
    </w:p>
    <w:p w:rsidR="00344573" w:rsidRDefault="00344573" w:rsidP="00344573">
      <w:pPr>
        <w:pStyle w:val="PargrafodaLista"/>
        <w:numPr>
          <w:ilvl w:val="0"/>
          <w:numId w:val="2"/>
        </w:numPr>
        <w:jc w:val="both"/>
      </w:pPr>
    </w:p>
    <w:p w:rsidR="00344573" w:rsidRDefault="00344573" w:rsidP="00344573">
      <w:pPr>
        <w:jc w:val="both"/>
      </w:pPr>
      <w:proofErr w:type="spellStart"/>
      <w:r>
        <w:t>Amkoullel</w:t>
      </w:r>
      <w:proofErr w:type="spellEnd"/>
      <w:r>
        <w:t xml:space="preserve"> e </w:t>
      </w:r>
      <w:proofErr w:type="spellStart"/>
      <w:r>
        <w:t>Bâ</w:t>
      </w:r>
      <w:proofErr w:type="spellEnd"/>
      <w:r>
        <w:t>, dois nomes, uma só pessoa. Os nomes que confundem indicam os</w:t>
      </w:r>
    </w:p>
    <w:p w:rsidR="00344573" w:rsidRDefault="00344573" w:rsidP="00344573">
      <w:pPr>
        <w:jc w:val="both"/>
      </w:pPr>
      <w:proofErr w:type="gramStart"/>
      <w:r>
        <w:t>estreitos</w:t>
      </w:r>
      <w:proofErr w:type="gramEnd"/>
      <w:r>
        <w:t xml:space="preserve"> laços que envolvem o autor e a obra. </w:t>
      </w:r>
      <w:proofErr w:type="spellStart"/>
      <w:r>
        <w:t>Amkoullel</w:t>
      </w:r>
      <w:proofErr w:type="spellEnd"/>
      <w:r>
        <w:t xml:space="preserve">, como </w:t>
      </w:r>
      <w:proofErr w:type="gramStart"/>
      <w:r>
        <w:t>chamavam</w:t>
      </w:r>
      <w:proofErr w:type="gramEnd"/>
      <w:r>
        <w:t xml:space="preserve"> </w:t>
      </w:r>
    </w:p>
    <w:p w:rsidR="00344573" w:rsidRDefault="00344573" w:rsidP="00344573">
      <w:pPr>
        <w:jc w:val="both"/>
      </w:pPr>
      <w:proofErr w:type="gramStart"/>
      <w:r>
        <w:t>carinhosamente</w:t>
      </w:r>
      <w:proofErr w:type="gramEnd"/>
      <w:r>
        <w:t xml:space="preserve"> a </w:t>
      </w:r>
      <w:proofErr w:type="spellStart"/>
      <w:r>
        <w:t>Bâ</w:t>
      </w:r>
      <w:proofErr w:type="spellEnd"/>
      <w:r>
        <w:t xml:space="preserve">, recebeu esse apelido por conta de sua afinidade  com seu </w:t>
      </w:r>
    </w:p>
    <w:p w:rsidR="00344573" w:rsidRDefault="00344573" w:rsidP="00344573">
      <w:pPr>
        <w:jc w:val="both"/>
      </w:pPr>
      <w:proofErr w:type="gramStart"/>
      <w:r>
        <w:t>amigo</w:t>
      </w:r>
      <w:proofErr w:type="gramEnd"/>
      <w:r>
        <w:t xml:space="preserve"> </w:t>
      </w:r>
      <w:proofErr w:type="spellStart"/>
      <w:r>
        <w:t>Koullel</w:t>
      </w:r>
      <w:proofErr w:type="spellEnd"/>
      <w:r>
        <w:t>, assim como descreve:</w:t>
      </w:r>
    </w:p>
    <w:p w:rsidR="00344573" w:rsidRDefault="00344573" w:rsidP="00344573">
      <w:pPr>
        <w:jc w:val="right"/>
      </w:pPr>
      <w:r>
        <w:t xml:space="preserve">[...] o grande contador de histórias e tradicionalista </w:t>
      </w:r>
      <w:proofErr w:type="spellStart"/>
      <w:r>
        <w:t>Koullel</w:t>
      </w:r>
      <w:proofErr w:type="spellEnd"/>
      <w:r>
        <w:t xml:space="preserve">, que </w:t>
      </w:r>
      <w:proofErr w:type="gramStart"/>
      <w:r>
        <w:t>na</w:t>
      </w:r>
      <w:proofErr w:type="gramEnd"/>
    </w:p>
    <w:p w:rsidR="00344573" w:rsidRDefault="00344573" w:rsidP="00344573">
      <w:pPr>
        <w:jc w:val="right"/>
      </w:pPr>
      <w:proofErr w:type="gramStart"/>
      <w:r>
        <w:t>minha</w:t>
      </w:r>
      <w:proofErr w:type="gramEnd"/>
      <w:r>
        <w:t xml:space="preserve"> tenra infância havia se ligado a mim a ponto de me</w:t>
      </w:r>
    </w:p>
    <w:p w:rsidR="00344573" w:rsidRDefault="00344573" w:rsidP="00344573">
      <w:pPr>
        <w:jc w:val="right"/>
      </w:pPr>
      <w:proofErr w:type="gramStart"/>
      <w:r>
        <w:t>apelidarem</w:t>
      </w:r>
      <w:proofErr w:type="gramEnd"/>
      <w:r>
        <w:t xml:space="preserve"> ‘</w:t>
      </w:r>
      <w:proofErr w:type="spellStart"/>
      <w:r>
        <w:t>Amkoullel</w:t>
      </w:r>
      <w:proofErr w:type="spellEnd"/>
      <w:r>
        <w:t xml:space="preserve">’ (quer dizer,  ‘o pequeno Amadou de </w:t>
      </w:r>
      <w:proofErr w:type="spellStart"/>
      <w:r>
        <w:t>Koullel</w:t>
      </w:r>
      <w:proofErr w:type="spellEnd"/>
      <w:r>
        <w:t>’</w:t>
      </w:r>
    </w:p>
    <w:p w:rsidR="00344573" w:rsidRDefault="00344573" w:rsidP="00344573">
      <w:pPr>
        <w:jc w:val="right"/>
      </w:pPr>
      <w:proofErr w:type="gramStart"/>
      <w:r>
        <w:t>ou</w:t>
      </w:r>
      <w:proofErr w:type="gramEnd"/>
      <w:r>
        <w:t xml:space="preserve"> ‘filho de </w:t>
      </w:r>
      <w:proofErr w:type="spellStart"/>
      <w:r>
        <w:t>Koullel</w:t>
      </w:r>
      <w:proofErr w:type="spellEnd"/>
      <w:r>
        <w:t>’). (BÂ, 2003, p.75).</w:t>
      </w:r>
    </w:p>
    <w:p w:rsidR="00344573" w:rsidRDefault="00344573" w:rsidP="00344573">
      <w:pPr>
        <w:jc w:val="right"/>
      </w:pPr>
    </w:p>
    <w:p w:rsidR="00344573" w:rsidRDefault="00344573" w:rsidP="00344573">
      <w:pPr>
        <w:jc w:val="center"/>
      </w:pPr>
      <w:r>
        <w:t xml:space="preserve">Livro: A TRAMA AUTOBIOGRÁFICA DE AMKOULLEL, </w:t>
      </w:r>
      <w:proofErr w:type="gramStart"/>
      <w:r>
        <w:t>O MENINO FULA</w:t>
      </w:r>
      <w:proofErr w:type="gramEnd"/>
      <w:r>
        <w:t>:</w:t>
      </w:r>
    </w:p>
    <w:p w:rsidR="00344573" w:rsidRDefault="00344573" w:rsidP="00344573">
      <w:pPr>
        <w:jc w:val="center"/>
      </w:pPr>
      <w:r>
        <w:t>IMAGENS DE SI NAS HISTÓRIAS MALINESAS</w:t>
      </w:r>
    </w:p>
    <w:p w:rsidR="00344573" w:rsidRDefault="00344573" w:rsidP="00344573">
      <w:pPr>
        <w:jc w:val="center"/>
      </w:pPr>
      <w:proofErr w:type="spellStart"/>
      <w:r>
        <w:t>Allisson</w:t>
      </w:r>
      <w:proofErr w:type="spellEnd"/>
      <w:r>
        <w:t xml:space="preserve"> Esdras Fernandes de Oliveira</w:t>
      </w:r>
    </w:p>
    <w:p w:rsidR="00344573" w:rsidRDefault="00344573" w:rsidP="00344573">
      <w:pPr>
        <w:jc w:val="center"/>
      </w:pPr>
      <w:proofErr w:type="spellStart"/>
      <w:r>
        <w:t>Eumara</w:t>
      </w:r>
      <w:proofErr w:type="spellEnd"/>
      <w:r>
        <w:t xml:space="preserve"> Maciel dos Santos</w:t>
      </w:r>
    </w:p>
    <w:p w:rsidR="00344573" w:rsidRDefault="00344573" w:rsidP="00344573">
      <w:pPr>
        <w:jc w:val="center"/>
      </w:pPr>
    </w:p>
    <w:p w:rsidR="00344573" w:rsidRPr="008F1382" w:rsidRDefault="008F1382" w:rsidP="00344573">
      <w:pPr>
        <w:rPr>
          <w:rFonts w:ascii="Arial" w:hAnsi="Arial" w:cs="Arial"/>
        </w:rPr>
      </w:pPr>
      <w:r w:rsidRPr="008F1382">
        <w:rPr>
          <w:rFonts w:ascii="Arial" w:hAnsi="Arial" w:cs="Arial"/>
        </w:rPr>
        <w:t>2-</w:t>
      </w:r>
    </w:p>
    <w:p w:rsidR="008F1382" w:rsidRPr="008F1382" w:rsidRDefault="008F1382" w:rsidP="008F1382">
      <w:pPr>
        <w:shd w:val="clear" w:color="auto" w:fill="000000"/>
        <w:spacing w:before="60" w:after="0" w:line="336" w:lineRule="atLeast"/>
        <w:outlineLvl w:val="2"/>
        <w:rPr>
          <w:rFonts w:ascii="Arial" w:eastAsia="Times New Roman" w:hAnsi="Arial" w:cs="Arial"/>
          <w:lang w:eastAsia="pt-BR"/>
        </w:rPr>
      </w:pPr>
      <w:r w:rsidRPr="008F1382">
        <w:rPr>
          <w:rFonts w:ascii="Arial" w:eastAsia="Times New Roman" w:hAnsi="Arial" w:cs="Arial"/>
          <w:lang w:eastAsia="pt-BR"/>
        </w:rPr>
        <w:t xml:space="preserve">POEMA DO AMIGO APRENDIZ </w:t>
      </w:r>
      <w:proofErr w:type="spellStart"/>
      <w:proofErr w:type="gramStart"/>
      <w:r w:rsidRPr="008F1382">
        <w:rPr>
          <w:rFonts w:ascii="Arial" w:eastAsia="Times New Roman" w:hAnsi="Arial" w:cs="Arial"/>
          <w:lang w:eastAsia="pt-BR"/>
        </w:rPr>
        <w:t>fernando</w:t>
      </w:r>
      <w:proofErr w:type="spellEnd"/>
      <w:proofErr w:type="gramEnd"/>
      <w:r w:rsidRPr="008F1382">
        <w:rPr>
          <w:rFonts w:ascii="Arial" w:eastAsia="Times New Roman" w:hAnsi="Arial" w:cs="Arial"/>
          <w:lang w:eastAsia="pt-BR"/>
        </w:rPr>
        <w:t xml:space="preserve"> pessoa.</w:t>
      </w:r>
    </w:p>
    <w:p w:rsidR="008F1382" w:rsidRPr="008F1382" w:rsidRDefault="008F1382" w:rsidP="008F1382">
      <w:pPr>
        <w:shd w:val="clear" w:color="auto" w:fill="000000"/>
        <w:spacing w:after="0" w:line="384" w:lineRule="atLeast"/>
        <w:rPr>
          <w:rFonts w:ascii="Arial" w:eastAsia="Times New Roman" w:hAnsi="Arial" w:cs="Arial"/>
          <w:lang w:eastAsia="pt-BR"/>
        </w:rPr>
      </w:pPr>
    </w:p>
    <w:p w:rsidR="008F1382" w:rsidRPr="008F1382" w:rsidRDefault="008F1382" w:rsidP="008F1382">
      <w:pPr>
        <w:shd w:val="clear" w:color="auto" w:fill="000000"/>
        <w:spacing w:after="180" w:line="384" w:lineRule="atLeast"/>
        <w:rPr>
          <w:rFonts w:ascii="Arial" w:eastAsia="Times New Roman" w:hAnsi="Arial" w:cs="Arial"/>
          <w:lang w:eastAsia="pt-BR"/>
        </w:rPr>
      </w:pPr>
      <w:r w:rsidRPr="008F1382">
        <w:rPr>
          <w:rFonts w:ascii="Arial" w:eastAsia="Times New Roman" w:hAnsi="Arial" w:cs="Arial"/>
          <w:lang w:eastAsia="pt-BR"/>
        </w:rPr>
        <w:t>Quero ser o teu amigo.</w:t>
      </w:r>
      <w:r w:rsidRPr="008F1382">
        <w:rPr>
          <w:rFonts w:ascii="Arial" w:eastAsia="Times New Roman" w:hAnsi="Arial" w:cs="Arial"/>
          <w:lang w:eastAsia="pt-BR"/>
        </w:rPr>
        <w:br/>
        <w:t>Nem demais e nem de menos.</w:t>
      </w:r>
      <w:r w:rsidRPr="008F1382">
        <w:rPr>
          <w:rFonts w:ascii="Arial" w:eastAsia="Times New Roman" w:hAnsi="Arial" w:cs="Arial"/>
          <w:lang w:eastAsia="pt-BR"/>
        </w:rPr>
        <w:br/>
        <w:t>Nem tão longe e nem tão perto.</w:t>
      </w:r>
      <w:r w:rsidRPr="008F1382">
        <w:rPr>
          <w:rFonts w:ascii="Arial" w:eastAsia="Times New Roman" w:hAnsi="Arial" w:cs="Arial"/>
          <w:lang w:eastAsia="pt-BR"/>
        </w:rPr>
        <w:br/>
        <w:t>Na medida mais precisa que eu puder.</w:t>
      </w:r>
      <w:r w:rsidRPr="008F1382">
        <w:rPr>
          <w:rFonts w:ascii="Arial" w:eastAsia="Times New Roman" w:hAnsi="Arial" w:cs="Arial"/>
          <w:lang w:eastAsia="pt-BR"/>
        </w:rPr>
        <w:br/>
        <w:t>Mas amar-te sem medida e ficar na tua vida,</w:t>
      </w:r>
      <w:r w:rsidRPr="008F1382">
        <w:rPr>
          <w:rFonts w:ascii="Arial" w:eastAsia="Times New Roman" w:hAnsi="Arial" w:cs="Arial"/>
          <w:lang w:eastAsia="pt-BR"/>
        </w:rPr>
        <w:br/>
        <w:t>Da maneira mais discreta que eu souber.</w:t>
      </w:r>
      <w:r w:rsidRPr="008F1382">
        <w:rPr>
          <w:rFonts w:ascii="Arial" w:eastAsia="Times New Roman" w:hAnsi="Arial" w:cs="Arial"/>
          <w:lang w:eastAsia="pt-BR"/>
        </w:rPr>
        <w:br/>
        <w:t>Sem tirar-te a liberdade, sem jamais te sufocar.</w:t>
      </w:r>
      <w:r w:rsidRPr="008F1382">
        <w:rPr>
          <w:rFonts w:ascii="Arial" w:eastAsia="Times New Roman" w:hAnsi="Arial" w:cs="Arial"/>
          <w:lang w:eastAsia="pt-BR"/>
        </w:rPr>
        <w:br/>
      </w:r>
      <w:r w:rsidRPr="008F1382">
        <w:rPr>
          <w:rFonts w:ascii="Arial" w:eastAsia="Times New Roman" w:hAnsi="Arial" w:cs="Arial"/>
          <w:lang w:eastAsia="pt-BR"/>
        </w:rPr>
        <w:lastRenderedPageBreak/>
        <w:t>Sem forçar tua vontade.</w:t>
      </w:r>
      <w:r w:rsidRPr="008F1382">
        <w:rPr>
          <w:rFonts w:ascii="Arial" w:eastAsia="Times New Roman" w:hAnsi="Arial" w:cs="Arial"/>
          <w:lang w:eastAsia="pt-BR"/>
        </w:rPr>
        <w:br/>
        <w:t>Sem falar, quando for hora de calar.</w:t>
      </w:r>
      <w:r w:rsidRPr="008F1382">
        <w:rPr>
          <w:rFonts w:ascii="Arial" w:eastAsia="Times New Roman" w:hAnsi="Arial" w:cs="Arial"/>
          <w:lang w:eastAsia="pt-BR"/>
        </w:rPr>
        <w:br/>
        <w:t>E sem calar, quando for hora de falar.</w:t>
      </w:r>
      <w:r w:rsidRPr="008F1382">
        <w:rPr>
          <w:rFonts w:ascii="Arial" w:eastAsia="Times New Roman" w:hAnsi="Arial" w:cs="Arial"/>
          <w:lang w:eastAsia="pt-BR"/>
        </w:rPr>
        <w:br/>
        <w:t>Nem ausente, nem presente por demais.</w:t>
      </w:r>
      <w:r w:rsidRPr="008F1382">
        <w:rPr>
          <w:rFonts w:ascii="Arial" w:eastAsia="Times New Roman" w:hAnsi="Arial" w:cs="Arial"/>
          <w:lang w:eastAsia="pt-BR"/>
        </w:rPr>
        <w:br/>
        <w:t>Simplesmente, calmamente, ser-te paz.</w:t>
      </w:r>
      <w:r w:rsidRPr="008F1382">
        <w:rPr>
          <w:rFonts w:ascii="Arial" w:eastAsia="Times New Roman" w:hAnsi="Arial" w:cs="Arial"/>
          <w:lang w:eastAsia="pt-BR"/>
        </w:rPr>
        <w:br/>
        <w:t>É bonito ser amigo, mas confesso: é tão difícil aprender!</w:t>
      </w:r>
      <w:r w:rsidRPr="008F1382">
        <w:rPr>
          <w:rFonts w:ascii="Arial" w:eastAsia="Times New Roman" w:hAnsi="Arial" w:cs="Arial"/>
          <w:lang w:eastAsia="pt-BR"/>
        </w:rPr>
        <w:br/>
        <w:t>E por isso eu te suplico paciência.</w:t>
      </w:r>
      <w:r w:rsidRPr="008F1382">
        <w:rPr>
          <w:rFonts w:ascii="Arial" w:eastAsia="Times New Roman" w:hAnsi="Arial" w:cs="Arial"/>
          <w:lang w:eastAsia="pt-BR"/>
        </w:rPr>
        <w:br/>
        <w:t>Vou encher este teu rosto de lembranças,</w:t>
      </w:r>
      <w:r w:rsidRPr="008F1382">
        <w:rPr>
          <w:rFonts w:ascii="Arial" w:eastAsia="Times New Roman" w:hAnsi="Arial" w:cs="Arial"/>
          <w:lang w:eastAsia="pt-BR"/>
        </w:rPr>
        <w:br/>
        <w:t xml:space="preserve">Dá-me tempo de acertar nossas </w:t>
      </w:r>
      <w:proofErr w:type="gramStart"/>
      <w:r w:rsidRPr="008F1382">
        <w:rPr>
          <w:rFonts w:ascii="Arial" w:eastAsia="Times New Roman" w:hAnsi="Arial" w:cs="Arial"/>
          <w:lang w:eastAsia="pt-BR"/>
        </w:rPr>
        <w:t>distâncias</w:t>
      </w:r>
      <w:proofErr w:type="gramEnd"/>
    </w:p>
    <w:p w:rsidR="008F1382" w:rsidRDefault="008F1382" w:rsidP="008F1382"/>
    <w:p w:rsidR="008F1382" w:rsidRDefault="00D238F0" w:rsidP="008F1382">
      <w:r>
        <w:t>3-</w:t>
      </w:r>
    </w:p>
    <w:p w:rsidR="00D238F0" w:rsidRDefault="00D238F0" w:rsidP="002F2C54">
      <w:pPr>
        <w:jc w:val="both"/>
      </w:pPr>
      <w:r>
        <w:t xml:space="preserve">Agora torna a minha pergunta: E que faria neste caso, ou </w:t>
      </w:r>
      <w:proofErr w:type="gramStart"/>
      <w:r>
        <w:t>que</w:t>
      </w:r>
      <w:proofErr w:type="gramEnd"/>
    </w:p>
    <w:p w:rsidR="00D238F0" w:rsidRDefault="00D238F0" w:rsidP="002F2C54">
      <w:pPr>
        <w:jc w:val="both"/>
      </w:pPr>
      <w:proofErr w:type="gramStart"/>
      <w:r>
        <w:t>devia</w:t>
      </w:r>
      <w:proofErr w:type="gramEnd"/>
      <w:r>
        <w:t xml:space="preserve"> fazer o semeador evangélico, vendo tão mal logrados seus</w:t>
      </w:r>
    </w:p>
    <w:p w:rsidR="00D238F0" w:rsidRDefault="00D238F0" w:rsidP="002F2C54">
      <w:pPr>
        <w:jc w:val="both"/>
      </w:pPr>
      <w:proofErr w:type="gramStart"/>
      <w:r>
        <w:t>primeiros</w:t>
      </w:r>
      <w:proofErr w:type="gramEnd"/>
      <w:r>
        <w:t xml:space="preserve"> trabalhos? Deixaria a lavoura? Desistiria da sementeira?</w:t>
      </w:r>
    </w:p>
    <w:p w:rsidR="00D238F0" w:rsidRDefault="00D238F0" w:rsidP="002F2C54">
      <w:pPr>
        <w:jc w:val="both"/>
      </w:pPr>
      <w:r>
        <w:t>Ficar-se-ia ocioso no campo, só porque tinha lá ido? Parece que</w:t>
      </w:r>
    </w:p>
    <w:p w:rsidR="00D238F0" w:rsidRDefault="00D238F0" w:rsidP="002F2C54">
      <w:pPr>
        <w:jc w:val="both"/>
      </w:pPr>
      <w:proofErr w:type="gramStart"/>
      <w:r>
        <w:t>não</w:t>
      </w:r>
      <w:proofErr w:type="gramEnd"/>
      <w:r>
        <w:t xml:space="preserve">. Mas se tornasse muito depressa a buscar alguns instrumentos com que alimpar a terra das pedras e dos espinhos, seria </w:t>
      </w:r>
      <w:proofErr w:type="gramStart"/>
      <w:r>
        <w:t>isto</w:t>
      </w:r>
      <w:proofErr w:type="gramEnd"/>
    </w:p>
    <w:p w:rsidR="00D238F0" w:rsidRDefault="00D238F0" w:rsidP="002F2C54">
      <w:pPr>
        <w:jc w:val="both"/>
      </w:pPr>
      <w:proofErr w:type="gramStart"/>
      <w:r>
        <w:t>desistir</w:t>
      </w:r>
      <w:proofErr w:type="gramEnd"/>
      <w:r>
        <w:t>? Seria isto tornar atrás? – Não por certo. No mesmo texto</w:t>
      </w:r>
    </w:p>
    <w:p w:rsidR="00D238F0" w:rsidRDefault="00D238F0" w:rsidP="002F2C54">
      <w:pPr>
        <w:jc w:val="both"/>
      </w:pPr>
      <w:proofErr w:type="gramStart"/>
      <w:r>
        <w:t>de</w:t>
      </w:r>
      <w:proofErr w:type="gramEnd"/>
      <w:r>
        <w:t xml:space="preserve"> Ezequiel com que arguistes, temos a prova.</w:t>
      </w:r>
    </w:p>
    <w:p w:rsidR="002F2C54" w:rsidRDefault="002F2C54" w:rsidP="002F2C54">
      <w:pPr>
        <w:jc w:val="both"/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</w:pPr>
      <w:proofErr w:type="gramStart"/>
      <w:r w:rsidRPr="002F2C54"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  <w:t>Sabeis,</w:t>
      </w:r>
      <w:proofErr w:type="gramEnd"/>
      <w:r w:rsidRPr="002F2C54"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 cristãos, por que não faz fruto a Palavra de Deus? Por culpa dos pregadores. Sabeis, </w:t>
      </w:r>
      <w:proofErr w:type="spellStart"/>
      <w:proofErr w:type="gramStart"/>
      <w:r w:rsidRPr="002F2C54"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  <w:t>pregadores,</w:t>
      </w:r>
      <w:proofErr w:type="gramEnd"/>
      <w:r w:rsidRPr="002F2C54"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  <w:t>por</w:t>
      </w:r>
      <w:proofErr w:type="spellEnd"/>
      <w:r w:rsidRPr="002F2C54"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 que não faz fruto a Palavra de Deus? </w:t>
      </w:r>
      <w:proofErr w:type="gramStart"/>
      <w:r w:rsidRPr="002F2C54"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  <w:t>Por culpa nossa.”</w:t>
      </w:r>
      <w:proofErr w:type="gramEnd"/>
    </w:p>
    <w:p w:rsidR="002F2C54" w:rsidRDefault="002F2C54" w:rsidP="002F2C54">
      <w:pPr>
        <w:jc w:val="right"/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</w:pPr>
      <w:r w:rsidRPr="002F2C54"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(Sermão da </w:t>
      </w:r>
      <w:proofErr w:type="gramStart"/>
      <w:r w:rsidRPr="002F2C54"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  <w:t>Sexagésima –Padre</w:t>
      </w:r>
      <w:proofErr w:type="gramEnd"/>
      <w:r w:rsidRPr="002F2C54"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 Antônio Vieira)</w:t>
      </w:r>
    </w:p>
    <w:p w:rsidR="002F2C54" w:rsidRDefault="002F2C54" w:rsidP="002F2C54">
      <w:pPr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p w:rsidR="002F2C54" w:rsidRDefault="002F2C54" w:rsidP="002F2C54">
      <w:pPr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</w:pPr>
      <w:r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  <w:t>4-</w:t>
      </w:r>
    </w:p>
    <w:p w:rsidR="002F2C54" w:rsidRDefault="002F2C54" w:rsidP="002F2C54">
      <w:pPr>
        <w:rPr>
          <w:rStyle w:val="a"/>
          <w:rFonts w:ascii="Arial" w:hAnsi="Arial" w:cs="Arial"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p w:rsidR="002F2C54" w:rsidRDefault="002F2C54" w:rsidP="002F2C54">
      <w:pP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</w:pPr>
      <w:proofErr w:type="spellStart"/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Ex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.: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Alô Houston! A missão foi cumprida, ok? Devo voltar à nave? Alguém me ouve? Alô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!!</w:t>
      </w:r>
      <w:proofErr w:type="gramEnd"/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2F2C54" w:rsidRDefault="002F2C54" w:rsidP="002F2C54">
      <w:pP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OU UMA SIMPLES COMVERSA POR CELULAR,</w:t>
      </w:r>
    </w:p>
    <w:p w:rsidR="002F2C54" w:rsidRDefault="00136E07" w:rsidP="002F2C54">
      <w:pP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OU OS CUMPRIMENTOS INFORMAIS.</w:t>
      </w:r>
    </w:p>
    <w:p w:rsidR="00136E07" w:rsidRDefault="00136E07" w:rsidP="002F2C54">
      <w:pP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136E07" w:rsidRPr="002F2C54" w:rsidRDefault="00136E07" w:rsidP="002F2C54">
      <w:pPr>
        <w:rPr>
          <w:sz w:val="20"/>
          <w:szCs w:val="20"/>
        </w:rPr>
      </w:pPr>
      <w:bookmarkStart w:id="0" w:name="_GoBack"/>
      <w:bookmarkEnd w:id="0"/>
    </w:p>
    <w:sectPr w:rsidR="00136E07" w:rsidRPr="002F2C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65BF0"/>
    <w:multiLevelType w:val="hybridMultilevel"/>
    <w:tmpl w:val="C630BB20"/>
    <w:lvl w:ilvl="0" w:tplc="A34E93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C25E04"/>
    <w:multiLevelType w:val="hybridMultilevel"/>
    <w:tmpl w:val="BF967AA8"/>
    <w:lvl w:ilvl="0" w:tplc="366C2D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573"/>
    <w:rsid w:val="00136E07"/>
    <w:rsid w:val="002F2C54"/>
    <w:rsid w:val="00344573"/>
    <w:rsid w:val="00550EB1"/>
    <w:rsid w:val="0056322A"/>
    <w:rsid w:val="006A69EC"/>
    <w:rsid w:val="008F1382"/>
    <w:rsid w:val="00915719"/>
    <w:rsid w:val="00D2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A69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link w:val="Ttulo3Char"/>
    <w:uiPriority w:val="9"/>
    <w:qFormat/>
    <w:rsid w:val="008F13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4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344573"/>
  </w:style>
  <w:style w:type="character" w:styleId="Forte">
    <w:name w:val="Strong"/>
    <w:basedOn w:val="Fontepargpadro"/>
    <w:uiPriority w:val="22"/>
    <w:qFormat/>
    <w:rsid w:val="00344573"/>
    <w:rPr>
      <w:b/>
      <w:bCs/>
    </w:rPr>
  </w:style>
  <w:style w:type="paragraph" w:styleId="PargrafodaLista">
    <w:name w:val="List Paragraph"/>
    <w:basedOn w:val="Normal"/>
    <w:uiPriority w:val="34"/>
    <w:qFormat/>
    <w:rsid w:val="00344573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8F138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a">
    <w:name w:val="a"/>
    <w:basedOn w:val="Fontepargpadro"/>
    <w:rsid w:val="002F2C54"/>
  </w:style>
  <w:style w:type="character" w:customStyle="1" w:styleId="Ttulo1Char">
    <w:name w:val="Título 1 Char"/>
    <w:basedOn w:val="Fontepargpadro"/>
    <w:link w:val="Ttulo1"/>
    <w:uiPriority w:val="9"/>
    <w:rsid w:val="006A69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Fontepargpadro"/>
    <w:uiPriority w:val="99"/>
    <w:semiHidden/>
    <w:unhideWhenUsed/>
    <w:rsid w:val="006A69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A69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link w:val="Ttulo3Char"/>
    <w:uiPriority w:val="9"/>
    <w:qFormat/>
    <w:rsid w:val="008F13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4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344573"/>
  </w:style>
  <w:style w:type="character" w:styleId="Forte">
    <w:name w:val="Strong"/>
    <w:basedOn w:val="Fontepargpadro"/>
    <w:uiPriority w:val="22"/>
    <w:qFormat/>
    <w:rsid w:val="00344573"/>
    <w:rPr>
      <w:b/>
      <w:bCs/>
    </w:rPr>
  </w:style>
  <w:style w:type="paragraph" w:styleId="PargrafodaLista">
    <w:name w:val="List Paragraph"/>
    <w:basedOn w:val="Normal"/>
    <w:uiPriority w:val="34"/>
    <w:qFormat/>
    <w:rsid w:val="00344573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8F138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a">
    <w:name w:val="a"/>
    <w:basedOn w:val="Fontepargpadro"/>
    <w:rsid w:val="002F2C54"/>
  </w:style>
  <w:style w:type="character" w:customStyle="1" w:styleId="Ttulo1Char">
    <w:name w:val="Título 1 Char"/>
    <w:basedOn w:val="Fontepargpadro"/>
    <w:link w:val="Ttulo1"/>
    <w:uiPriority w:val="9"/>
    <w:rsid w:val="006A69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Fontepargpadro"/>
    <w:uiPriority w:val="99"/>
    <w:semiHidden/>
    <w:unhideWhenUsed/>
    <w:rsid w:val="006A69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6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573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7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5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rasilescola.com/gramatica/funcoes-linguagem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er.ucg.br/index.php/fragmentos/article/viewFile/1367/91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1090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kleber</dc:creator>
  <cp:lastModifiedBy>kleber</cp:lastModifiedBy>
  <cp:revision>4</cp:revision>
  <dcterms:created xsi:type="dcterms:W3CDTF">2012-08-23T17:38:00Z</dcterms:created>
  <dcterms:modified xsi:type="dcterms:W3CDTF">2012-08-23T23:54:00Z</dcterms:modified>
</cp:coreProperties>
</file>